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EB" w:rsidRPr="003F651D" w:rsidRDefault="005545EB" w:rsidP="005545EB">
      <w:pPr>
        <w:pStyle w:val="lfej"/>
        <w:jc w:val="center"/>
        <w:rPr>
          <w:b/>
        </w:rPr>
      </w:pPr>
      <w:r>
        <w:rPr>
          <w:b/>
        </w:rPr>
        <w:t xml:space="preserve">BALATONRENDES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5545EB" w:rsidRPr="003F651D" w:rsidRDefault="005545EB" w:rsidP="005545EB">
      <w:pPr>
        <w:pStyle w:val="lfej"/>
        <w:jc w:val="center"/>
        <w:rPr>
          <w:b/>
        </w:rPr>
      </w:pPr>
    </w:p>
    <w:p w:rsidR="005545EB" w:rsidRDefault="005545EB" w:rsidP="005545EB">
      <w:pPr>
        <w:pStyle w:val="lfej"/>
        <w:jc w:val="center"/>
        <w:rPr>
          <w:b/>
        </w:rPr>
      </w:pPr>
      <w:r>
        <w:rPr>
          <w:b/>
        </w:rPr>
        <w:t>…/2017. ()</w:t>
      </w:r>
      <w:r w:rsidRPr="003F651D">
        <w:rPr>
          <w:b/>
        </w:rPr>
        <w:t xml:space="preserve"> HATÁROZATA</w:t>
      </w:r>
    </w:p>
    <w:p w:rsidR="005545EB" w:rsidRPr="003F651D" w:rsidRDefault="005545EB" w:rsidP="005545EB">
      <w:pPr>
        <w:pStyle w:val="lfej"/>
        <w:jc w:val="center"/>
        <w:rPr>
          <w:b/>
        </w:rPr>
      </w:pPr>
    </w:p>
    <w:p w:rsidR="005545EB" w:rsidRPr="00C00541" w:rsidRDefault="005545EB" w:rsidP="005545EB">
      <w:pPr>
        <w:pStyle w:val="lfej"/>
        <w:jc w:val="center"/>
        <w:rPr>
          <w:b/>
          <w:i/>
        </w:rPr>
      </w:pPr>
      <w:r w:rsidRPr="00C00541">
        <w:rPr>
          <w:b/>
          <w:i/>
        </w:rPr>
        <w:t>A 201</w:t>
      </w:r>
      <w:r>
        <w:rPr>
          <w:b/>
          <w:i/>
        </w:rPr>
        <w:t>8</w:t>
      </w:r>
      <w:r w:rsidRPr="00C00541">
        <w:rPr>
          <w:b/>
          <w:i/>
        </w:rPr>
        <w:t>. évi munkatervről</w:t>
      </w:r>
    </w:p>
    <w:p w:rsidR="005545EB" w:rsidRPr="003F651D" w:rsidRDefault="005545EB" w:rsidP="005545EB">
      <w:pPr>
        <w:pStyle w:val="lfej"/>
        <w:jc w:val="center"/>
        <w:rPr>
          <w:b/>
          <w:i/>
        </w:rPr>
      </w:pPr>
    </w:p>
    <w:p w:rsidR="005545EB" w:rsidRDefault="005545EB" w:rsidP="005545EB">
      <w:pPr>
        <w:jc w:val="both"/>
      </w:pPr>
      <w:r>
        <w:t xml:space="preserve">Balatonrendes Község Önkormányzata Képviselő-testülete a 2018. évi munkatervet elfogadja. </w:t>
      </w:r>
    </w:p>
    <w:p w:rsidR="005545EB" w:rsidRDefault="005545EB" w:rsidP="005545EB">
      <w:pPr>
        <w:jc w:val="both"/>
      </w:pPr>
    </w:p>
    <w:p w:rsidR="005545EB" w:rsidRDefault="005545EB" w:rsidP="005545EB">
      <w:pPr>
        <w:jc w:val="both"/>
      </w:pPr>
      <w:r>
        <w:t xml:space="preserve">Felelős: Fuchs Henrik, polgármester </w:t>
      </w:r>
    </w:p>
    <w:p w:rsidR="005545EB" w:rsidRDefault="005545EB" w:rsidP="005545EB">
      <w:pPr>
        <w:jc w:val="both"/>
      </w:pPr>
      <w:r>
        <w:t>Határidő: a munkatervben meghatározottak szerint</w:t>
      </w:r>
    </w:p>
    <w:p w:rsidR="005545EB" w:rsidRDefault="005545EB" w:rsidP="005545EB"/>
    <w:p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545EB"/>
    <w:rsid w:val="004E7204"/>
    <w:rsid w:val="005545EB"/>
    <w:rsid w:val="00C6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5E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545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45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1</cp:revision>
  <dcterms:created xsi:type="dcterms:W3CDTF">2017-11-15T15:46:00Z</dcterms:created>
  <dcterms:modified xsi:type="dcterms:W3CDTF">2017-11-15T15:54:00Z</dcterms:modified>
</cp:coreProperties>
</file>